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52" w:rsidRPr="00CB3752" w:rsidRDefault="00CB3752" w:rsidP="00CB3752">
      <w:pPr>
        <w:pStyle w:val="20"/>
        <w:spacing w:line="227" w:lineRule="exact"/>
        <w:rPr>
          <w:sz w:val="20"/>
          <w:szCs w:val="20"/>
          <w:lang w:val="uz-Cyrl-UZ" w:eastAsia="x-none"/>
        </w:rPr>
      </w:pPr>
      <w:r w:rsidRPr="00CB3752">
        <w:rPr>
          <w:sz w:val="20"/>
          <w:szCs w:val="20"/>
          <w:lang w:val="uz-Cyrl-UZ" w:eastAsia="x-none"/>
        </w:rPr>
        <w:t xml:space="preserve">Дори воситаларининг қўлланилиши чоғида  </w:t>
      </w:r>
    </w:p>
    <w:p w:rsidR="00CB3752" w:rsidRPr="00CB3752" w:rsidRDefault="00CB3752" w:rsidP="00CB3752">
      <w:pPr>
        <w:pStyle w:val="20"/>
        <w:spacing w:line="227" w:lineRule="exact"/>
        <w:rPr>
          <w:sz w:val="20"/>
          <w:szCs w:val="20"/>
          <w:lang w:val="uz-Cyrl-UZ" w:eastAsia="x-none"/>
        </w:rPr>
      </w:pPr>
      <w:r w:rsidRPr="00CB3752">
        <w:rPr>
          <w:sz w:val="20"/>
          <w:szCs w:val="20"/>
          <w:lang w:val="uz-Cyrl-UZ" w:eastAsia="x-none"/>
        </w:rPr>
        <w:t xml:space="preserve">ножўя реакциялар  аниқланган ҳолатлар тўғрисида </w:t>
      </w:r>
    </w:p>
    <w:p w:rsidR="00CB3752" w:rsidRPr="00CB3752" w:rsidRDefault="00CB3752" w:rsidP="00CB3752">
      <w:pPr>
        <w:pStyle w:val="20"/>
        <w:spacing w:line="227" w:lineRule="exact"/>
        <w:rPr>
          <w:sz w:val="20"/>
          <w:szCs w:val="20"/>
          <w:lang w:val="uz-Cyrl-UZ" w:eastAsia="x-none"/>
        </w:rPr>
      </w:pPr>
      <w:r w:rsidRPr="00CB3752">
        <w:rPr>
          <w:sz w:val="20"/>
          <w:szCs w:val="20"/>
          <w:lang w:val="uz-Cyrl-UZ" w:eastAsia="x-none"/>
        </w:rPr>
        <w:t>хабардор қилиш тартиби тўғрисидаги низомга</w:t>
      </w:r>
    </w:p>
    <w:p w:rsidR="00CB3752" w:rsidRPr="00CB3752" w:rsidRDefault="00CB3752" w:rsidP="00CB3752">
      <w:pPr>
        <w:pStyle w:val="20"/>
        <w:spacing w:line="227" w:lineRule="exact"/>
        <w:rPr>
          <w:sz w:val="20"/>
          <w:szCs w:val="20"/>
          <w:lang w:val="uz-Cyrl-UZ" w:eastAsia="x-none"/>
        </w:rPr>
      </w:pPr>
      <w:r w:rsidRPr="00CB3752">
        <w:rPr>
          <w:sz w:val="20"/>
          <w:szCs w:val="20"/>
          <w:lang w:val="uz-Cyrl-UZ" w:eastAsia="x-none"/>
        </w:rPr>
        <w:t>ИЛОВА</w:t>
      </w:r>
    </w:p>
    <w:p w:rsidR="00FB57EE" w:rsidRPr="00813580" w:rsidRDefault="00FB57EE" w:rsidP="00FB57EE">
      <w:pPr>
        <w:jc w:val="center"/>
        <w:rPr>
          <w:b/>
          <w:lang w:val="uz-Cyrl-UZ"/>
        </w:rPr>
      </w:pPr>
      <w:r w:rsidRPr="00813580">
        <w:rPr>
          <w:b/>
          <w:lang w:val="uz-Cyrl-UZ"/>
        </w:rPr>
        <w:t xml:space="preserve">Дори воситасининг қўлланилиши чоғида ножўя реакция </w:t>
      </w:r>
      <w:r w:rsidRPr="00813580">
        <w:rPr>
          <w:b/>
          <w:lang w:val="uz-Cyrl-UZ"/>
        </w:rPr>
        <w:br/>
        <w:t xml:space="preserve">аниқланган ҳолат тўғрисидаги </w:t>
      </w:r>
    </w:p>
    <w:p w:rsidR="00FB57EE" w:rsidRPr="00813580" w:rsidRDefault="00FB57EE" w:rsidP="00FB57EE">
      <w:pPr>
        <w:jc w:val="center"/>
        <w:rPr>
          <w:b/>
          <w:lang w:val="uz-Cyrl-UZ"/>
        </w:rPr>
      </w:pPr>
      <w:r w:rsidRPr="00813580">
        <w:rPr>
          <w:b/>
          <w:lang w:val="uz-Cyrl-UZ"/>
        </w:rPr>
        <w:t>ХАБАРНОМА</w:t>
      </w:r>
    </w:p>
    <w:p w:rsidR="00FB57EE" w:rsidRPr="00813580" w:rsidRDefault="00FB57EE" w:rsidP="00FB57EE">
      <w:pPr>
        <w:rPr>
          <w:b/>
          <w:sz w:val="6"/>
          <w:szCs w:val="6"/>
          <w:lang w:val="uz-Cyrl-UZ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992"/>
        <w:gridCol w:w="1417"/>
        <w:gridCol w:w="709"/>
        <w:gridCol w:w="777"/>
        <w:gridCol w:w="1257"/>
        <w:gridCol w:w="1226"/>
      </w:tblGrid>
      <w:tr w:rsidR="00FB57EE" w:rsidRPr="00BC4ACF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Дори воситасининг ножўя реакциясини кузатган ёки аниқлаган шахс: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Ф.И.О: _________________________________________________; Лавозими: __________________________________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Ташкилот манзили: ______________________________________; Телефон:  ___________________________________</w:t>
            </w:r>
          </w:p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Дори воситасининг ножўя реакцияси кузатилган ёки аниқланган </w:t>
            </w:r>
            <w:r w:rsidRPr="00BC4ACF">
              <w:rPr>
                <w:b/>
                <w:sz w:val="20"/>
                <w:szCs w:val="20"/>
                <w:lang w:val="uz-Cyrl-UZ"/>
              </w:rPr>
              <w:t>сана:  _______</w:t>
            </w:r>
            <w:r w:rsidR="00CB3752" w:rsidRPr="00BC4ACF">
              <w:rPr>
                <w:b/>
                <w:sz w:val="20"/>
                <w:szCs w:val="20"/>
                <w:lang w:val="uz-Cyrl-UZ"/>
              </w:rPr>
              <w:t>_______________________</w:t>
            </w:r>
          </w:p>
          <w:p w:rsidR="00FB57EE" w:rsidRPr="00BC4ACF" w:rsidRDefault="00FB57EE" w:rsidP="005560CC">
            <w:pPr>
              <w:rPr>
                <w:b/>
                <w:sz w:val="6"/>
                <w:szCs w:val="6"/>
                <w:lang w:val="uz-Cyrl-UZ"/>
              </w:rPr>
            </w:pPr>
          </w:p>
        </w:tc>
      </w:tr>
      <w:tr w:rsidR="00FB57EE" w:rsidRPr="00BC4ACF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Дори воситасининг ножўя реакцияси кузатилган шахс ҳақидаги маълумотлар: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Ф.И.О: _____________________________________________________________________________________________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Амбулатор карта ёки касаллик тарихи рақами:  ___________________________________________________________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Жинси: </w:t>
            </w:r>
            <w:r w:rsidR="0093262A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szCs w:val="20"/>
                <w:lang w:val="uz-Cyrl-UZ"/>
              </w:rPr>
              <w:t xml:space="preserve"> Эркак </w:t>
            </w:r>
            <w:r w:rsidR="0093262A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szCs w:val="20"/>
                <w:lang w:val="uz-Cyrl-UZ"/>
              </w:rPr>
              <w:t> Аёл   Туғилган вақти: “____” ____________ _____ йил   Тана вазни (кг): _________ Бўйи: _______</w:t>
            </w:r>
          </w:p>
          <w:p w:rsidR="00FB57EE" w:rsidRPr="00BC4ACF" w:rsidRDefault="00FB57EE" w:rsidP="005560CC">
            <w:pPr>
              <w:tabs>
                <w:tab w:val="left" w:leader="underscore" w:pos="2486"/>
              </w:tabs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Ҳомиладорлиги: </w:t>
            </w:r>
            <w:r w:rsidR="0093262A" w:rsidRPr="0093262A">
              <w:rPr>
                <w:b/>
                <w:lang w:val="uz-Cyrl-UZ"/>
              </w:rPr>
              <w:t>□</w:t>
            </w:r>
            <w:r w:rsidRPr="00BC4ACF">
              <w:rPr>
                <w:rStyle w:val="985pt"/>
                <w:rFonts w:ascii="Times New Roman" w:eastAsia="Arial Unicode MS" w:hAnsi="Times New Roman" w:cs="Times New Roman"/>
                <w:b/>
                <w:sz w:val="20"/>
                <w:szCs w:val="20"/>
                <w:lang w:val="uz-Cyrl-UZ"/>
              </w:rPr>
              <w:t> </w:t>
            </w:r>
            <w:r w:rsidRPr="00BC4ACF">
              <w:rPr>
                <w:sz w:val="20"/>
                <w:szCs w:val="20"/>
                <w:lang w:val="uz-Cyrl-UZ"/>
              </w:rPr>
              <w:t>ҳомила</w:t>
            </w:r>
            <w:r w:rsidR="001564D9" w:rsidRPr="0093262A">
              <w:rPr>
                <w:b/>
                <w:lang w:val="uz-Cyrl-UZ"/>
              </w:rPr>
              <w:t>□□</w:t>
            </w:r>
            <w:r w:rsidRPr="00BC4ACF">
              <w:rPr>
                <w:sz w:val="20"/>
                <w:szCs w:val="20"/>
                <w:lang w:val="uz-Cyrl-UZ"/>
              </w:rPr>
              <w:t>дорлик муддати ______ ҳафта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Аллергиянинг мавжудлиги: </w:t>
            </w:r>
            <w:r w:rsidR="001564D9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szCs w:val="20"/>
                <w:lang w:val="uz-Cyrl-UZ"/>
              </w:rPr>
              <w:t xml:space="preserve"> йўқ          </w:t>
            </w:r>
            <w:r w:rsidR="001564D9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szCs w:val="20"/>
                <w:lang w:val="uz-Cyrl-UZ"/>
              </w:rPr>
              <w:t xml:space="preserve"> ҳа          </w:t>
            </w:r>
            <w:r w:rsidRPr="00BC4ACF">
              <w:rPr>
                <w:sz w:val="20"/>
                <w:szCs w:val="20"/>
                <w:lang w:val="uz-Cyrl-UZ"/>
              </w:rPr>
              <w:br/>
              <w:t>Аллергия ҳақида маълумот:  ___________________________________________________________________________</w:t>
            </w:r>
          </w:p>
          <w:p w:rsidR="00FB57EE" w:rsidRPr="00BC4ACF" w:rsidRDefault="00FB57EE" w:rsidP="005560CC">
            <w:pPr>
              <w:rPr>
                <w:lang w:val="uz-Cyrl-UZ"/>
              </w:rPr>
            </w:pPr>
            <w:r w:rsidRPr="00BC4ACF">
              <w:rPr>
                <w:sz w:val="20"/>
                <w:lang w:val="uz-Cyrl-UZ"/>
              </w:rPr>
              <w:t>Даволаниш: </w:t>
            </w:r>
            <w:r w:rsidR="001564D9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lang w:val="uz-Cyrl-UZ"/>
              </w:rPr>
              <w:t xml:space="preserve"> амбулатор          </w:t>
            </w:r>
            <w:r w:rsidR="001564D9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lang w:val="uz-Cyrl-UZ"/>
              </w:rPr>
              <w:t xml:space="preserve"> стационар          </w:t>
            </w:r>
            <w:r w:rsidR="001564D9" w:rsidRPr="0093262A">
              <w:rPr>
                <w:b/>
                <w:lang w:val="uz-Cyrl-UZ"/>
              </w:rPr>
              <w:t>□</w:t>
            </w:r>
            <w:r w:rsidRPr="00BC4ACF">
              <w:rPr>
                <w:sz w:val="20"/>
                <w:lang w:val="uz-Cyrl-UZ"/>
              </w:rPr>
              <w:t> уй шароитида</w:t>
            </w:r>
          </w:p>
        </w:tc>
      </w:tr>
      <w:tr w:rsidR="00FB57EE" w:rsidRPr="00BC4ACF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jc w:val="center"/>
              <w:rPr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Қўлланилиши чоғида ножўя реакция кузатилган ёки аниқланган дори воситаси ҳақида маълумотлар:</w:t>
            </w:r>
          </w:p>
        </w:tc>
      </w:tr>
      <w:tr w:rsidR="00FB57EE" w:rsidRPr="00BC4ACF" w:rsidTr="005546E1">
        <w:trPr>
          <w:trHeight w:val="584"/>
        </w:trPr>
        <w:tc>
          <w:tcPr>
            <w:tcW w:w="425" w:type="dxa"/>
            <w:shd w:val="clear" w:color="auto" w:fill="auto"/>
            <w:vAlign w:val="center"/>
          </w:tcPr>
          <w:p w:rsidR="00FB57EE" w:rsidRPr="00BC4ACF" w:rsidRDefault="00FB57EE" w:rsidP="005560CC">
            <w:pPr>
              <w:ind w:left="-114" w:right="-83"/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Т/р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Дори воситасининг номи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Ишлаб чиқарувчиси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Серияси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Қўллаш усули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Дори воситасининг қўлланилган дозаси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18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Даволаниш бошланган сана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B57EE" w:rsidRPr="00BC4ACF" w:rsidRDefault="00FB57EE" w:rsidP="005546E1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b/>
                <w:sz w:val="18"/>
                <w:szCs w:val="20"/>
                <w:lang w:val="uz-Cyrl-UZ"/>
              </w:rPr>
              <w:t>Даволаниш тугаган сана</w:t>
            </w:r>
          </w:p>
        </w:tc>
      </w:tr>
      <w:tr w:rsidR="00FB57EE" w:rsidRPr="00BC4ACF" w:rsidTr="005560CC">
        <w:tc>
          <w:tcPr>
            <w:tcW w:w="425" w:type="dxa"/>
            <w:shd w:val="clear" w:color="auto" w:fill="auto"/>
          </w:tcPr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257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226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</w:tr>
      <w:tr w:rsidR="00FB57EE" w:rsidRPr="00BC4ACF" w:rsidTr="005560CC">
        <w:tc>
          <w:tcPr>
            <w:tcW w:w="425" w:type="dxa"/>
            <w:shd w:val="clear" w:color="auto" w:fill="auto"/>
          </w:tcPr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1702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843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992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417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257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1226" w:type="dxa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</w:p>
        </w:tc>
      </w:tr>
      <w:tr w:rsidR="00FB57EE" w:rsidRPr="00BC4ACF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Дори воситасининг қўлланилиши бўйича кўрсатмалар: </w:t>
            </w:r>
            <w:r w:rsidRPr="00BC4ACF">
              <w:rPr>
                <w:sz w:val="20"/>
                <w:szCs w:val="20"/>
                <w:lang w:val="uz-Cyrl-UZ"/>
              </w:rPr>
              <w:t>__________________________________________________</w:t>
            </w:r>
            <w:r w:rsidRPr="00BC4ACF">
              <w:rPr>
                <w:sz w:val="20"/>
                <w:szCs w:val="20"/>
                <w:lang w:val="uz-Cyrl-UZ"/>
              </w:rPr>
              <w:br/>
              <w:t>_____________________________________________________________________________________________________</w:t>
            </w:r>
            <w:r w:rsidRPr="00BC4ACF">
              <w:rPr>
                <w:sz w:val="20"/>
                <w:szCs w:val="20"/>
                <w:lang w:val="uz-Cyrl-UZ"/>
              </w:rPr>
              <w:br/>
              <w:t>_____________________________________________________________________________________________________</w:t>
            </w:r>
          </w:p>
          <w:p w:rsidR="00FB57EE" w:rsidRPr="00BC4ACF" w:rsidRDefault="00FB57EE" w:rsidP="005560CC">
            <w:pPr>
              <w:rPr>
                <w:b/>
                <w:sz w:val="6"/>
                <w:szCs w:val="6"/>
                <w:lang w:val="uz-Cyrl-UZ"/>
              </w:rPr>
            </w:pPr>
          </w:p>
        </w:tc>
      </w:tr>
      <w:tr w:rsidR="00FB57EE" w:rsidRPr="00BC4ACF" w:rsidTr="005560CC">
        <w:tc>
          <w:tcPr>
            <w:tcW w:w="7088" w:type="dxa"/>
            <w:gridSpan w:val="6"/>
            <w:shd w:val="clear" w:color="auto" w:fill="auto"/>
          </w:tcPr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Ножўя реакция ҳақида қисқача маълумот: </w:t>
            </w:r>
            <w:r w:rsidRPr="00BC4ACF">
              <w:rPr>
                <w:sz w:val="20"/>
                <w:szCs w:val="20"/>
                <w:lang w:val="uz-Cyrl-UZ"/>
              </w:rPr>
              <w:t>_____________________________</w:t>
            </w:r>
            <w:r w:rsidRPr="00BC4ACF">
              <w:rPr>
                <w:sz w:val="20"/>
                <w:szCs w:val="20"/>
                <w:lang w:val="uz-Cyrl-UZ"/>
              </w:rPr>
              <w:br/>
              <w:t>________________________________________________________________________________________________________________________________________</w:t>
            </w:r>
          </w:p>
          <w:p w:rsidR="00FB57EE" w:rsidRPr="00BC4ACF" w:rsidRDefault="00FB57EE" w:rsidP="005560CC">
            <w:pPr>
              <w:rPr>
                <w:b/>
                <w:sz w:val="6"/>
                <w:szCs w:val="6"/>
                <w:lang w:val="uz-Cyrl-UZ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 xml:space="preserve">Ножўя реакция бошланган сана: </w:t>
            </w:r>
            <w:r w:rsidR="00CB3752" w:rsidRPr="00BC4ACF">
              <w:rPr>
                <w:sz w:val="20"/>
                <w:szCs w:val="20"/>
                <w:lang w:val="uz-Cyrl-UZ"/>
              </w:rPr>
              <w:t>“____” ___________</w:t>
            </w:r>
            <w:r w:rsidRPr="00BC4ACF">
              <w:rPr>
                <w:sz w:val="20"/>
                <w:szCs w:val="20"/>
                <w:lang w:val="uz-Cyrl-UZ"/>
              </w:rPr>
              <w:t> 20___ йил.</w:t>
            </w:r>
          </w:p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</w:p>
        </w:tc>
      </w:tr>
      <w:tr w:rsidR="00FB57EE" w:rsidRPr="00BC4ACF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Ножўя реакция ҳақида тўлиқ маълумот (лаборатор ва инструментал кўрсаткичлар): </w:t>
            </w:r>
            <w:r w:rsidRPr="00BC4ACF">
              <w:rPr>
                <w:sz w:val="20"/>
                <w:szCs w:val="20"/>
                <w:lang w:val="uz-Cyrl-UZ"/>
              </w:rPr>
              <w:t>______________________</w:t>
            </w:r>
            <w:r w:rsidRPr="00BC4ACF">
              <w:rPr>
                <w:sz w:val="20"/>
                <w:szCs w:val="20"/>
                <w:lang w:val="uz-Cyrl-UZ"/>
              </w:rPr>
              <w:br/>
              <w:t>__________________________________________________________________________________________________________________________________________________________________________________________________________</w:t>
            </w:r>
          </w:p>
          <w:p w:rsidR="00FB57EE" w:rsidRPr="00BC4ACF" w:rsidRDefault="00FB57EE" w:rsidP="005560CC">
            <w:pPr>
              <w:rPr>
                <w:sz w:val="6"/>
                <w:szCs w:val="6"/>
                <w:lang w:val="uz-Cyrl-UZ"/>
              </w:rPr>
            </w:pPr>
          </w:p>
        </w:tc>
      </w:tr>
      <w:tr w:rsidR="00FB57EE" w:rsidRPr="00BC4ACF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tabs>
                <w:tab w:val="center" w:pos="4697"/>
              </w:tabs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highlight w:val="yellow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Ножўя реакцияни олдини олиш бўйича кўрилган чоралар</w:t>
            </w: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:</w:t>
            </w:r>
            <w:r w:rsidRPr="00BC4ACF">
              <w:rPr>
                <w:sz w:val="20"/>
                <w:szCs w:val="20"/>
                <w:lang w:val="uz-Cyrl-UZ"/>
              </w:rPr>
              <w:t xml:space="preserve"> _______________________________________________</w:t>
            </w:r>
          </w:p>
          <w:p w:rsidR="00FB57EE" w:rsidRPr="00BC4ACF" w:rsidRDefault="00FB57EE" w:rsidP="005560CC">
            <w:pPr>
              <w:tabs>
                <w:tab w:val="center" w:pos="5137"/>
              </w:tabs>
              <w:rPr>
                <w:rStyle w:val="33"/>
                <w:rFonts w:ascii="Times New Roman" w:eastAsia="Arial Unicode MS" w:hAnsi="Times New Roman"/>
                <w:sz w:val="20"/>
                <w:szCs w:val="20"/>
                <w:highlight w:val="yellow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57EE" w:rsidRPr="00BC4ACF" w:rsidRDefault="00FB57EE" w:rsidP="005560CC">
            <w:pPr>
              <w:rPr>
                <w:sz w:val="6"/>
                <w:szCs w:val="6"/>
                <w:lang w:val="uz-Cyrl-UZ"/>
              </w:rPr>
            </w:pPr>
          </w:p>
        </w:tc>
      </w:tr>
      <w:tr w:rsidR="00FB57EE" w:rsidRPr="009E0883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b/>
                <w:sz w:val="20"/>
                <w:szCs w:val="20"/>
                <w:lang w:val="uz-Cyrl-UZ"/>
              </w:rPr>
              <w:t>Ножўя реакцияни олдини олиш бўйича кўрилган чоралардан кейинги ҳолат:</w:t>
            </w:r>
          </w:p>
          <w:p w:rsidR="00FB57EE" w:rsidRPr="00BC4ACF" w:rsidRDefault="001564D9" w:rsidP="005560CC">
            <w:pPr>
              <w:tabs>
                <w:tab w:val="center" w:pos="5137"/>
                <w:tab w:val="left" w:pos="5622"/>
              </w:tabs>
              <w:rPr>
                <w:sz w:val="20"/>
                <w:szCs w:val="20"/>
                <w:lang w:val="uz-Cyrl-UZ"/>
              </w:rPr>
            </w:pP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касалликнинг асоратсиз тузалиши</w:t>
            </w:r>
            <w:r w:rsidR="00FB57EE" w:rsidRPr="00BC4ACF">
              <w:rPr>
                <w:sz w:val="20"/>
                <w:szCs w:val="20"/>
                <w:lang w:val="uz-Cyrl-UZ"/>
              </w:rPr>
              <w:tab/>
            </w:r>
            <w:r w:rsidR="00FB57EE" w:rsidRPr="00BC4ACF">
              <w:rPr>
                <w:sz w:val="20"/>
                <w:szCs w:val="20"/>
                <w:lang w:val="uz-Cyrl-UZ"/>
              </w:rPr>
              <w:tab/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инсон ўлими </w:t>
            </w:r>
          </w:p>
          <w:p w:rsidR="00FB57EE" w:rsidRPr="00BC4ACF" w:rsidRDefault="001564D9" w:rsidP="005560CC">
            <w:pPr>
              <w:tabs>
                <w:tab w:val="left" w:pos="5622"/>
              </w:tabs>
              <w:rPr>
                <w:sz w:val="20"/>
                <w:szCs w:val="20"/>
                <w:lang w:val="uz-Cyrl-UZ"/>
              </w:rPr>
            </w:pP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ҳолатнинг яхшиланиши</w:t>
            </w:r>
            <w:r w:rsidR="00FB57EE" w:rsidRPr="00BC4ACF">
              <w:rPr>
                <w:sz w:val="20"/>
                <w:szCs w:val="20"/>
                <w:lang w:val="uz-Cyrl-UZ"/>
              </w:rPr>
              <w:tab/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номаълум</w:t>
            </w:r>
          </w:p>
          <w:p w:rsidR="00FB57EE" w:rsidRPr="00BC4ACF" w:rsidRDefault="001564D9" w:rsidP="005560CC">
            <w:pPr>
              <w:tabs>
                <w:tab w:val="left" w:pos="5622"/>
              </w:tabs>
              <w:rPr>
                <w:sz w:val="20"/>
                <w:szCs w:val="20"/>
                <w:lang w:val="uz-Cyrl-UZ"/>
              </w:rPr>
            </w:pP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ҳолатнинг ўзгаришсизлиги</w:t>
            </w:r>
            <w:r w:rsidR="00FB57EE" w:rsidRPr="00BC4ACF">
              <w:rPr>
                <w:sz w:val="20"/>
                <w:szCs w:val="20"/>
                <w:lang w:val="uz-Cyrl-UZ"/>
              </w:rPr>
              <w:tab/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асоратлар билан соғайиш</w:t>
            </w:r>
          </w:p>
        </w:tc>
      </w:tr>
      <w:tr w:rsidR="00FB57EE" w:rsidRPr="009E0883" w:rsidTr="005560CC"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rStyle w:val="33"/>
                <w:rFonts w:ascii="Times New Roman" w:eastAsia="Arial Unicode MS" w:hAnsi="Times New Roman"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Дори воситасининг бекор қилиниши билан ножўя реакциянинг йўқолиши кузатилганми?</w:t>
            </w:r>
          </w:p>
          <w:p w:rsidR="00FB57EE" w:rsidRPr="00BC4ACF" w:rsidRDefault="001564D9" w:rsidP="005560CC">
            <w:pPr>
              <w:rPr>
                <w:sz w:val="20"/>
                <w:szCs w:val="20"/>
                <w:lang w:val="uz-Cyrl-UZ"/>
              </w:rPr>
            </w:pP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sz w:val="20"/>
                <w:szCs w:val="20"/>
                <w:lang w:val="uz-Cyrl-UZ"/>
              </w:rPr>
              <w:t xml:space="preserve"> ҳа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     </w:t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sz w:val="20"/>
                <w:szCs w:val="20"/>
                <w:lang w:val="uz-Cyrl-UZ"/>
              </w:rPr>
              <w:t xml:space="preserve"> йўқ</w:t>
            </w:r>
            <w:r w:rsidR="00FB57EE" w:rsidRPr="00BC4ACF">
              <w:rPr>
                <w:sz w:val="20"/>
                <w:szCs w:val="20"/>
                <w:lang w:val="uz-Cyrl-UZ"/>
              </w:rPr>
              <w:t xml:space="preserve">      </w:t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sz w:val="20"/>
                <w:szCs w:val="20"/>
                <w:lang w:val="uz-Cyrl-UZ"/>
              </w:rPr>
              <w:t xml:space="preserve"> </w:t>
            </w:r>
            <w:r w:rsidR="00FB57EE" w:rsidRPr="00BC4ACF">
              <w:rPr>
                <w:sz w:val="20"/>
                <w:szCs w:val="20"/>
                <w:lang w:val="uz-Cyrl-UZ"/>
              </w:rPr>
              <w:t>дори воситаси бекор қилинмаган</w:t>
            </w:r>
          </w:p>
        </w:tc>
      </w:tr>
      <w:tr w:rsidR="00FB57EE" w:rsidRPr="009E0883" w:rsidTr="005560CC">
        <w:trPr>
          <w:trHeight w:val="1704"/>
        </w:trPr>
        <w:tc>
          <w:tcPr>
            <w:tcW w:w="10348" w:type="dxa"/>
            <w:gridSpan w:val="9"/>
            <w:shd w:val="clear" w:color="auto" w:fill="auto"/>
          </w:tcPr>
          <w:p w:rsidR="00FB57EE" w:rsidRPr="00BC4ACF" w:rsidRDefault="00FB57EE" w:rsidP="005560CC">
            <w:pPr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Ножўя реакциянинг клиник кўриниши билан дори воситаси орасидаги сабаб-оқибат боғлиқлиги</w:t>
            </w:r>
          </w:p>
          <w:p w:rsidR="00FB57EE" w:rsidRPr="00BC4ACF" w:rsidRDefault="001564D9" w:rsidP="005560CC">
            <w:pPr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</w:pP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аниқ           </w:t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эҳтимол         </w:t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гумонли        </w:t>
            </w:r>
            <w:r w:rsidRPr="0093262A">
              <w:rPr>
                <w:b/>
                <w:lang w:val="uz-Cyrl-UZ"/>
              </w:rPr>
              <w:t>□</w:t>
            </w:r>
            <w:r w:rsidR="00FB57EE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таснифлаб бўлмайди</w:t>
            </w:r>
          </w:p>
          <w:p w:rsidR="00FB57EE" w:rsidRPr="00BC4ACF" w:rsidRDefault="00FB57EE" w:rsidP="005560CC">
            <w:pPr>
              <w:jc w:val="right"/>
              <w:rPr>
                <w:rStyle w:val="33"/>
                <w:rFonts w:ascii="Times New Roman" w:eastAsia="Arial Unicode MS" w:hAnsi="Times New Roman"/>
                <w:b/>
                <w:sz w:val="10"/>
                <w:szCs w:val="10"/>
                <w:lang w:val="uz-Cyrl-UZ"/>
              </w:rPr>
            </w:pPr>
          </w:p>
          <w:p w:rsidR="00FB57EE" w:rsidRPr="00BC4ACF" w:rsidRDefault="00FB57EE" w:rsidP="005560CC">
            <w:pPr>
              <w:jc w:val="right"/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Хабарномани расмийлаштирган шахснинг имзоси </w:t>
            </w:r>
            <w:r w:rsidRPr="00BC4ACF">
              <w:rPr>
                <w:b/>
                <w:sz w:val="20"/>
                <w:szCs w:val="20"/>
                <w:lang w:val="uz-Cyrl-UZ"/>
              </w:rPr>
              <w:t>__________</w:t>
            </w:r>
            <w:r w:rsidR="00CB3752" w:rsidRPr="00BC4ACF">
              <w:rPr>
                <w:b/>
                <w:sz w:val="20"/>
                <w:szCs w:val="20"/>
                <w:lang w:val="uz-Cyrl-UZ"/>
              </w:rPr>
              <w:t>____</w:t>
            </w:r>
          </w:p>
          <w:p w:rsidR="00FB57EE" w:rsidRPr="00BC4ACF" w:rsidRDefault="00FB57EE" w:rsidP="005560CC">
            <w:pPr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- - - - - - - - - - - - - - - - - - - - - - - - - - - - - - - - - - - - - </w:t>
            </w:r>
            <w:r w:rsidRPr="00BC4ACF">
              <w:rPr>
                <w:rStyle w:val="33"/>
                <w:rFonts w:ascii="Times New Roman" w:eastAsia="Arial Unicode MS" w:hAnsi="Times New Roman"/>
                <w:b/>
                <w:i/>
                <w:sz w:val="16"/>
                <w:szCs w:val="16"/>
                <w:lang w:val="uz-Cyrl-UZ"/>
              </w:rPr>
              <w:t>(қирқиш чизиғи)</w:t>
            </w: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- - - - - - - - - - - - - - - - -</w:t>
            </w:r>
            <w:r w:rsidR="00BE2023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- - - - - - - - </w:t>
            </w:r>
            <w:r w:rsid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</w:t>
            </w:r>
            <w:r w:rsidR="002D3020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- - </w:t>
            </w:r>
            <w:r w:rsidR="002D3020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</w:t>
            </w:r>
            <w:r w:rsidR="002D3020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- - </w:t>
            </w:r>
            <w:r w:rsidR="002D3020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</w:t>
            </w:r>
            <w:r w:rsidR="002D3020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- - </w:t>
            </w:r>
            <w:r w:rsidR="002D3020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- </w:t>
            </w:r>
            <w:r w:rsidR="002D3020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  </w:t>
            </w:r>
            <w:r w:rsidR="00BE2023"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 xml:space="preserve"> </w:t>
            </w:r>
          </w:p>
          <w:p w:rsidR="00FB57EE" w:rsidRPr="00BC4ACF" w:rsidRDefault="00FB57EE" w:rsidP="005560CC">
            <w:pPr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Ножўя реакция ҳақидаги хабарни қабул қилган шахс ҳақидаги маълумотлар: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Ф.И.О</w:t>
            </w:r>
            <w:bookmarkStart w:id="0" w:name="_GoBack"/>
            <w:bookmarkEnd w:id="0"/>
            <w:r w:rsidRPr="00BC4ACF">
              <w:rPr>
                <w:sz w:val="20"/>
                <w:szCs w:val="20"/>
                <w:lang w:val="uz-Cyrl-UZ"/>
              </w:rPr>
              <w:t>: _________________________________________________; Лавозими: __________________________________</w:t>
            </w:r>
          </w:p>
          <w:p w:rsidR="00FB57EE" w:rsidRPr="00BC4ACF" w:rsidRDefault="00FB57EE" w:rsidP="005560CC">
            <w:pPr>
              <w:rPr>
                <w:sz w:val="20"/>
                <w:szCs w:val="20"/>
                <w:lang w:val="uz-Cyrl-UZ"/>
              </w:rPr>
            </w:pPr>
            <w:r w:rsidRPr="00BC4ACF">
              <w:rPr>
                <w:sz w:val="20"/>
                <w:szCs w:val="20"/>
                <w:lang w:val="uz-Cyrl-UZ"/>
              </w:rPr>
              <w:t>Ташкилот манзили: ______________________________________; Телефон: ___________________________________</w:t>
            </w:r>
          </w:p>
          <w:p w:rsidR="00FB57EE" w:rsidRPr="00BC4ACF" w:rsidRDefault="00FB57EE" w:rsidP="005560CC">
            <w:pPr>
              <w:rPr>
                <w:b/>
                <w:sz w:val="20"/>
                <w:szCs w:val="20"/>
                <w:lang w:val="uz-Cyrl-UZ"/>
              </w:rPr>
            </w:pPr>
            <w:r w:rsidRPr="00BC4ACF">
              <w:rPr>
                <w:rStyle w:val="33"/>
                <w:rFonts w:ascii="Times New Roman" w:eastAsia="Arial Unicode MS" w:hAnsi="Times New Roman"/>
                <w:b/>
                <w:sz w:val="20"/>
                <w:szCs w:val="20"/>
                <w:lang w:val="uz-Cyrl-UZ"/>
              </w:rPr>
              <w:t>Маълумот қабул қилинган сана: “</w:t>
            </w:r>
            <w:r w:rsidR="00BE2023" w:rsidRPr="00BC4ACF">
              <w:rPr>
                <w:b/>
                <w:sz w:val="20"/>
                <w:szCs w:val="20"/>
                <w:lang w:val="uz-Cyrl-UZ"/>
              </w:rPr>
              <w:t>___” ______</w:t>
            </w:r>
            <w:r w:rsidRPr="00BC4ACF">
              <w:rPr>
                <w:b/>
                <w:sz w:val="20"/>
                <w:szCs w:val="20"/>
                <w:lang w:val="uz-Cyrl-UZ"/>
              </w:rPr>
              <w:t xml:space="preserve"> 20___ йил.  Хабарни қабул қилган шахснинг имзоси: ________</w:t>
            </w:r>
          </w:p>
          <w:p w:rsidR="00FB57EE" w:rsidRPr="00BC4ACF" w:rsidRDefault="00FB57EE" w:rsidP="005560CC">
            <w:pPr>
              <w:rPr>
                <w:sz w:val="4"/>
                <w:szCs w:val="4"/>
                <w:lang w:val="uz-Cyrl-UZ"/>
              </w:rPr>
            </w:pPr>
          </w:p>
        </w:tc>
      </w:tr>
    </w:tbl>
    <w:p w:rsidR="00FB57EE" w:rsidRPr="00BC4ACF" w:rsidRDefault="00FB57EE" w:rsidP="00FB57EE">
      <w:pPr>
        <w:jc w:val="both"/>
        <w:rPr>
          <w:i/>
          <w:sz w:val="4"/>
          <w:szCs w:val="4"/>
          <w:lang w:val="uz-Cyrl-UZ"/>
        </w:rPr>
      </w:pPr>
    </w:p>
    <w:p w:rsidR="00FB57EE" w:rsidRPr="00BC4ACF" w:rsidRDefault="00FB57EE" w:rsidP="00FB57EE">
      <w:pPr>
        <w:jc w:val="both"/>
        <w:rPr>
          <w:i/>
          <w:sz w:val="20"/>
          <w:szCs w:val="20"/>
          <w:lang w:val="uz-Cyrl-UZ"/>
        </w:rPr>
      </w:pPr>
      <w:r w:rsidRPr="00BC4ACF">
        <w:rPr>
          <w:i/>
          <w:sz w:val="20"/>
          <w:szCs w:val="20"/>
          <w:lang w:val="uz-Cyrl-UZ"/>
        </w:rPr>
        <w:t>Изоҳ: мазкур Хабарнома даволаш-профилактика муассасасининг врачи томонидан тўлиқ тўлдирилади, дорихоналар ҳамда дори воситаларини ишлаб чиқарувчи, реализация қилувчи ташкилотлар ва дори воситаларини қўлловчи бошқа ташкилотлар томонидан эса, мавжуд маълумотлар асосида тўлдирилади.</w:t>
      </w:r>
    </w:p>
    <w:sectPr w:rsidR="00FB57EE" w:rsidRPr="00BC4ACF" w:rsidSect="002605B9">
      <w:footerReference w:type="default" r:id="rId7"/>
      <w:pgSz w:w="11906" w:h="16838"/>
      <w:pgMar w:top="1134" w:right="991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E9" w:rsidRDefault="00D701E9" w:rsidP="002947C4">
      <w:r>
        <w:separator/>
      </w:r>
    </w:p>
  </w:endnote>
  <w:endnote w:type="continuationSeparator" w:id="0">
    <w:p w:rsidR="00D701E9" w:rsidRDefault="00D701E9" w:rsidP="0029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9" w:rsidRDefault="002605B9">
    <w:pPr>
      <w:pStyle w:val="a6"/>
      <w:jc w:val="center"/>
    </w:pPr>
  </w:p>
  <w:p w:rsidR="002605B9" w:rsidRDefault="002605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E9" w:rsidRDefault="00D701E9" w:rsidP="002947C4">
      <w:r>
        <w:separator/>
      </w:r>
    </w:p>
  </w:footnote>
  <w:footnote w:type="continuationSeparator" w:id="0">
    <w:p w:rsidR="00D701E9" w:rsidRDefault="00D701E9" w:rsidP="0029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02"/>
    <w:rsid w:val="001564D9"/>
    <w:rsid w:val="002605B9"/>
    <w:rsid w:val="002947C4"/>
    <w:rsid w:val="002D3020"/>
    <w:rsid w:val="004A5802"/>
    <w:rsid w:val="005546E1"/>
    <w:rsid w:val="008806FE"/>
    <w:rsid w:val="009038F4"/>
    <w:rsid w:val="0093262A"/>
    <w:rsid w:val="009E0883"/>
    <w:rsid w:val="00BC4ACF"/>
    <w:rsid w:val="00BE2023"/>
    <w:rsid w:val="00C12AE5"/>
    <w:rsid w:val="00CB3752"/>
    <w:rsid w:val="00D36CB5"/>
    <w:rsid w:val="00D701E9"/>
    <w:rsid w:val="00D852EF"/>
    <w:rsid w:val="00ED491F"/>
    <w:rsid w:val="00F10D1C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AD76"/>
  <w15:chartTrackingRefBased/>
  <w15:docId w15:val="{5B48E9D2-6F49-4C53-B726-8F0EBC4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A5802"/>
    <w:rPr>
      <w:rFonts w:ascii="Times New Roman" w:hAnsi="Times New Roman"/>
      <w:sz w:val="19"/>
      <w:shd w:val="clear" w:color="auto" w:fill="FFFFFF"/>
    </w:rPr>
  </w:style>
  <w:style w:type="character" w:customStyle="1" w:styleId="3">
    <w:name w:val="Основной текст (3)_"/>
    <w:link w:val="30"/>
    <w:locked/>
    <w:rsid w:val="004A5802"/>
    <w:rPr>
      <w:rFonts w:ascii="Times New Roman" w:hAnsi="Times New Roman"/>
      <w:sz w:val="24"/>
      <w:shd w:val="clear" w:color="auto" w:fill="FFFFFF"/>
    </w:rPr>
  </w:style>
  <w:style w:type="character" w:customStyle="1" w:styleId="a3">
    <w:name w:val="Основной текст_"/>
    <w:link w:val="1"/>
    <w:locked/>
    <w:rsid w:val="004A5802"/>
    <w:rPr>
      <w:rFonts w:ascii="Times New Roman" w:hAnsi="Times New Roman"/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802"/>
    <w:pPr>
      <w:shd w:val="clear" w:color="auto" w:fill="FFFFFF"/>
      <w:spacing w:line="230" w:lineRule="exact"/>
      <w:jc w:val="right"/>
    </w:pPr>
    <w:rPr>
      <w:rFonts w:eastAsiaTheme="minorHAnsi" w:cstheme="minorBidi"/>
      <w:sz w:val="19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4A5802"/>
    <w:pPr>
      <w:shd w:val="clear" w:color="auto" w:fill="FFFFFF"/>
      <w:spacing w:before="1320" w:line="331" w:lineRule="exact"/>
      <w:jc w:val="center"/>
    </w:pPr>
    <w:rPr>
      <w:rFonts w:eastAsiaTheme="minorHAnsi" w:cstheme="minorBidi"/>
      <w:szCs w:val="22"/>
      <w:lang w:eastAsia="en-US"/>
    </w:rPr>
  </w:style>
  <w:style w:type="paragraph" w:customStyle="1" w:styleId="1">
    <w:name w:val="Основной текст1"/>
    <w:basedOn w:val="a"/>
    <w:link w:val="a3"/>
    <w:rsid w:val="004A5802"/>
    <w:pPr>
      <w:shd w:val="clear" w:color="auto" w:fill="FFFFFF"/>
      <w:spacing w:before="780" w:after="60" w:line="353" w:lineRule="exact"/>
      <w:jc w:val="both"/>
    </w:pPr>
    <w:rPr>
      <w:rFonts w:eastAsiaTheme="minorHAnsi" w:cstheme="minorBidi"/>
      <w:szCs w:val="22"/>
      <w:lang w:eastAsia="en-US"/>
    </w:rPr>
  </w:style>
  <w:style w:type="character" w:customStyle="1" w:styleId="33">
    <w:name w:val="Основной текст (33)"/>
    <w:rsid w:val="00FB57EE"/>
    <w:rPr>
      <w:rFonts w:ascii="Segoe UI" w:eastAsia="Times New Roman" w:hAnsi="Segoe UI"/>
      <w:spacing w:val="0"/>
      <w:sz w:val="11"/>
    </w:rPr>
  </w:style>
  <w:style w:type="character" w:customStyle="1" w:styleId="985pt">
    <w:name w:val="Основной текст (9) + 8;5 pt"/>
    <w:rsid w:val="00FB57E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2947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7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5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0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F02-7C26-4861-81AE-9C66B259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dvesdm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 Sagatova</dc:creator>
  <cp:keywords/>
  <dc:description/>
  <cp:lastModifiedBy>Svechnikova Elvira</cp:lastModifiedBy>
  <cp:revision>15</cp:revision>
  <cp:lastPrinted>2018-04-25T07:01:00Z</cp:lastPrinted>
  <dcterms:created xsi:type="dcterms:W3CDTF">2018-04-25T04:42:00Z</dcterms:created>
  <dcterms:modified xsi:type="dcterms:W3CDTF">2019-12-28T06:32:00Z</dcterms:modified>
</cp:coreProperties>
</file>